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45B1D085" w:rsidR="00367B19" w:rsidRPr="00D91165" w:rsidRDefault="00ED32EF">
      <w:pPr>
        <w:spacing w:after="0" w:line="240" w:lineRule="auto"/>
        <w:ind w:left="-284" w:right="-285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D91165">
        <w:rPr>
          <w:rFonts w:ascii="Times New Roman" w:hAnsi="Times New Roman"/>
          <w:b/>
          <w:bCs/>
          <w:sz w:val="24"/>
          <w:szCs w:val="24"/>
        </w:rPr>
        <w:t xml:space="preserve">INFORMAZIONI </w:t>
      </w:r>
      <w:r w:rsidR="00FE301A" w:rsidRPr="00D91165">
        <w:rPr>
          <w:rFonts w:ascii="Times New Roman" w:hAnsi="Times New Roman"/>
          <w:b/>
          <w:bCs/>
          <w:sz w:val="24"/>
          <w:szCs w:val="24"/>
        </w:rPr>
        <w:t>SUL TRATTAMENTO DEI DATI DE</w:t>
      </w:r>
      <w:r w:rsidR="00A765CC" w:rsidRPr="00D91165">
        <w:rPr>
          <w:rFonts w:ascii="Times New Roman" w:hAnsi="Times New Roman"/>
          <w:b/>
          <w:bCs/>
          <w:sz w:val="24"/>
          <w:szCs w:val="24"/>
        </w:rPr>
        <w:t xml:space="preserve">L SEGNALANTE O WHISTLEBLOWER </w:t>
      </w:r>
      <w:r w:rsidR="00FE301A" w:rsidRPr="00D91165">
        <w:rPr>
          <w:rFonts w:ascii="Times New Roman" w:hAnsi="Times New Roman"/>
          <w:b/>
          <w:bCs/>
          <w:sz w:val="24"/>
          <w:szCs w:val="24"/>
        </w:rPr>
        <w:t>AI SENSI DE</w:t>
      </w:r>
      <w:r w:rsidR="00A765CC" w:rsidRPr="00D91165">
        <w:rPr>
          <w:rFonts w:ascii="Times New Roman" w:hAnsi="Times New Roman"/>
          <w:b/>
          <w:bCs/>
          <w:sz w:val="24"/>
          <w:szCs w:val="24"/>
        </w:rPr>
        <w:t>LL’</w:t>
      </w:r>
      <w:r w:rsidR="0077360B" w:rsidRPr="00D91165">
        <w:rPr>
          <w:rFonts w:ascii="Times New Roman" w:hAnsi="Times New Roman"/>
          <w:b/>
          <w:bCs/>
          <w:sz w:val="24"/>
          <w:szCs w:val="24"/>
        </w:rPr>
        <w:t>ARTICOL</w:t>
      </w:r>
      <w:r w:rsidR="00A765CC" w:rsidRPr="00D91165">
        <w:rPr>
          <w:rFonts w:ascii="Times New Roman" w:hAnsi="Times New Roman"/>
          <w:b/>
          <w:bCs/>
          <w:sz w:val="24"/>
          <w:szCs w:val="24"/>
        </w:rPr>
        <w:t>O</w:t>
      </w:r>
      <w:r w:rsidR="0077360B" w:rsidRPr="00D91165">
        <w:rPr>
          <w:rFonts w:ascii="Times New Roman" w:hAnsi="Times New Roman"/>
          <w:b/>
          <w:bCs/>
          <w:sz w:val="24"/>
          <w:szCs w:val="24"/>
        </w:rPr>
        <w:t xml:space="preserve"> 13</w:t>
      </w:r>
      <w:r w:rsidR="00FE301A" w:rsidRPr="00D911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360B" w:rsidRPr="00D91165">
        <w:rPr>
          <w:rFonts w:ascii="Times New Roman" w:hAnsi="Times New Roman"/>
          <w:b/>
          <w:bCs/>
          <w:sz w:val="24"/>
          <w:szCs w:val="24"/>
        </w:rPr>
        <w:t xml:space="preserve">DEL REGOLAMENTO GENERALE PROTEZIONE DATI </w:t>
      </w:r>
      <w:r w:rsidR="00FE301A" w:rsidRPr="00D91165">
        <w:rPr>
          <w:rFonts w:ascii="Times New Roman" w:hAnsi="Times New Roman"/>
          <w:b/>
          <w:bCs/>
          <w:sz w:val="24"/>
          <w:szCs w:val="24"/>
        </w:rPr>
        <w:t xml:space="preserve">UE </w:t>
      </w:r>
      <w:r w:rsidR="0077360B" w:rsidRPr="00D91165">
        <w:rPr>
          <w:rFonts w:ascii="Times New Roman" w:hAnsi="Times New Roman"/>
          <w:b/>
          <w:bCs/>
          <w:sz w:val="24"/>
          <w:szCs w:val="24"/>
        </w:rPr>
        <w:t>2016/679</w:t>
      </w:r>
    </w:p>
    <w:p w14:paraId="00000003" w14:textId="77777777" w:rsidR="00367B19" w:rsidRPr="00D91165" w:rsidRDefault="00367B19">
      <w:pPr>
        <w:spacing w:after="0" w:line="240" w:lineRule="auto"/>
        <w:ind w:left="-284" w:right="-285"/>
        <w:rPr>
          <w:rFonts w:ascii="Times New Roman" w:hAnsi="Times New Roman"/>
        </w:rPr>
      </w:pPr>
    </w:p>
    <w:p w14:paraId="00000004" w14:textId="77777777" w:rsidR="00367B19" w:rsidRDefault="00367B19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</w:rPr>
      </w:pPr>
    </w:p>
    <w:p w14:paraId="45A2BE19" w14:textId="2759DEBD" w:rsidR="00A765CC" w:rsidRPr="00871D27" w:rsidRDefault="00871D27" w:rsidP="00C47E98">
      <w:pPr>
        <w:jc w:val="both"/>
        <w:rPr>
          <w:rFonts w:ascii="Times New Roman" w:eastAsia="Times New Roman" w:hAnsi="Times New Roman" w:cs="Times New Roman"/>
        </w:rPr>
      </w:pPr>
      <w:r w:rsidRPr="00871D27">
        <w:rPr>
          <w:rFonts w:ascii="Times New Roman" w:eastAsia="Times New Roman" w:hAnsi="Times New Roman" w:cs="Times New Roman"/>
        </w:rPr>
        <w:t xml:space="preserve">La </w:t>
      </w:r>
      <w:r w:rsidR="00D84233">
        <w:rPr>
          <w:rFonts w:ascii="Times New Roman" w:eastAsia="Times New Roman" w:hAnsi="Times New Roman" w:cs="Times New Roman"/>
        </w:rPr>
        <w:t xml:space="preserve">società cooperativa sociale </w:t>
      </w:r>
      <w:r w:rsidR="00CD1B7E">
        <w:rPr>
          <w:rFonts w:ascii="Times New Roman" w:eastAsia="Times New Roman" w:hAnsi="Times New Roman" w:cs="Times New Roman"/>
        </w:rPr>
        <w:t>Il puzzle</w:t>
      </w:r>
      <w:r w:rsidRPr="00871D27">
        <w:rPr>
          <w:rFonts w:ascii="Times New Roman" w:eastAsia="Times New Roman" w:hAnsi="Times New Roman" w:cs="Times New Roman"/>
        </w:rPr>
        <w:t xml:space="preserve">, con sede </w:t>
      </w:r>
      <w:r w:rsidR="00D84233">
        <w:rPr>
          <w:rFonts w:ascii="Times New Roman" w:eastAsia="Times New Roman" w:hAnsi="Times New Roman" w:cs="Times New Roman"/>
        </w:rPr>
        <w:t>legale a</w:t>
      </w:r>
      <w:r w:rsidR="00CD1B7E">
        <w:rPr>
          <w:rFonts w:ascii="Times New Roman" w:eastAsia="Times New Roman" w:hAnsi="Times New Roman" w:cs="Times New Roman"/>
        </w:rPr>
        <w:t xml:space="preserve"> Matera, </w:t>
      </w:r>
      <w:r w:rsidRPr="00871D27">
        <w:rPr>
          <w:rFonts w:ascii="Times New Roman" w:eastAsia="Times New Roman" w:hAnsi="Times New Roman" w:cs="Times New Roman"/>
        </w:rPr>
        <w:t xml:space="preserve">in </w:t>
      </w:r>
      <w:r w:rsidR="00CD1B7E">
        <w:rPr>
          <w:rFonts w:ascii="Times New Roman" w:eastAsia="Times New Roman" w:hAnsi="Times New Roman" w:cs="Times New Roman"/>
        </w:rPr>
        <w:t xml:space="preserve">piazza delle costellazioni 31, </w:t>
      </w:r>
      <w:proofErr w:type="spellStart"/>
      <w:r w:rsidR="00CD1B7E">
        <w:rPr>
          <w:rFonts w:ascii="Times New Roman" w:eastAsia="Times New Roman" w:hAnsi="Times New Roman" w:cs="Times New Roman"/>
        </w:rPr>
        <w:t>c.a.p.</w:t>
      </w:r>
      <w:proofErr w:type="spellEnd"/>
      <w:r w:rsidR="00CD1B7E">
        <w:rPr>
          <w:rFonts w:ascii="Times New Roman" w:eastAsia="Times New Roman" w:hAnsi="Times New Roman" w:cs="Times New Roman"/>
        </w:rPr>
        <w:t xml:space="preserve"> 75100, </w:t>
      </w:r>
      <w:r w:rsidRPr="00871D27">
        <w:rPr>
          <w:rFonts w:ascii="Times New Roman" w:eastAsia="Times New Roman" w:hAnsi="Times New Roman" w:cs="Times New Roman"/>
        </w:rPr>
        <w:t xml:space="preserve">partita </w:t>
      </w:r>
      <w:proofErr w:type="spellStart"/>
      <w:r w:rsidRPr="00871D27">
        <w:rPr>
          <w:rFonts w:ascii="Times New Roman" w:eastAsia="Times New Roman" w:hAnsi="Times New Roman" w:cs="Times New Roman"/>
        </w:rPr>
        <w:t>i.v.a</w:t>
      </w:r>
      <w:proofErr w:type="spellEnd"/>
      <w:r w:rsidRPr="00871D27">
        <w:rPr>
          <w:rFonts w:ascii="Times New Roman" w:eastAsia="Times New Roman" w:hAnsi="Times New Roman" w:cs="Times New Roman"/>
        </w:rPr>
        <w:t xml:space="preserve">. </w:t>
      </w:r>
      <w:r w:rsidR="00D84233">
        <w:rPr>
          <w:rFonts w:ascii="Times New Roman" w:eastAsia="Times New Roman" w:hAnsi="Times New Roman" w:cs="Times New Roman"/>
        </w:rPr>
        <w:t xml:space="preserve">e codice fiscale </w:t>
      </w:r>
      <w:r w:rsidR="00CD1B7E">
        <w:rPr>
          <w:rFonts w:ascii="Times New Roman" w:eastAsia="Times New Roman" w:hAnsi="Times New Roman" w:cs="Times New Roman"/>
        </w:rPr>
        <w:t>00705820777</w:t>
      </w:r>
      <w:r w:rsidRPr="00871D27">
        <w:rPr>
          <w:rFonts w:ascii="Times New Roman" w:eastAsia="Times New Roman" w:hAnsi="Times New Roman" w:cs="Times New Roman"/>
        </w:rPr>
        <w:t xml:space="preserve">, in qualità di titolare del trattamento dei dati, </w:t>
      </w:r>
      <w:r w:rsidR="00ED32EF" w:rsidRPr="00C47E98">
        <w:rPr>
          <w:rFonts w:ascii="Times New Roman" w:hAnsi="Times New Roman"/>
        </w:rPr>
        <w:t xml:space="preserve">informa il </w:t>
      </w:r>
      <w:r w:rsidR="00A765CC" w:rsidRPr="00C47E98">
        <w:rPr>
          <w:rFonts w:ascii="Times New Roman" w:hAnsi="Times New Roman"/>
        </w:rPr>
        <w:t>segnalante o whistleblower</w:t>
      </w:r>
      <w:r w:rsidR="0077360B" w:rsidRPr="00C47E98">
        <w:rPr>
          <w:rFonts w:ascii="Times New Roman" w:hAnsi="Times New Roman"/>
        </w:rPr>
        <w:t>,</w:t>
      </w:r>
      <w:r w:rsidR="00575F11">
        <w:rPr>
          <w:rFonts w:ascii="Times New Roman" w:hAnsi="Times New Roman"/>
        </w:rPr>
        <w:t xml:space="preserve"> definit</w:t>
      </w:r>
      <w:r w:rsidR="00A765CC">
        <w:rPr>
          <w:rFonts w:ascii="Times New Roman" w:hAnsi="Times New Roman"/>
        </w:rPr>
        <w:t>o</w:t>
      </w:r>
      <w:r w:rsidR="00575F11">
        <w:rPr>
          <w:rFonts w:ascii="Times New Roman" w:hAnsi="Times New Roman"/>
        </w:rPr>
        <w:t xml:space="preserve"> interessat</w:t>
      </w:r>
      <w:r w:rsidR="00A765CC">
        <w:rPr>
          <w:rFonts w:ascii="Times New Roman" w:hAnsi="Times New Roman"/>
        </w:rPr>
        <w:t>o</w:t>
      </w:r>
      <w:r w:rsidR="00575F11">
        <w:rPr>
          <w:rFonts w:ascii="Times New Roman" w:hAnsi="Times New Roman"/>
        </w:rPr>
        <w:t xml:space="preserve">, che i dati </w:t>
      </w:r>
      <w:r w:rsidR="00A765CC">
        <w:rPr>
          <w:rFonts w:ascii="Times New Roman" w:hAnsi="Times New Roman"/>
        </w:rPr>
        <w:t xml:space="preserve">personali forniti al momento dell’invio della segnalazione o richiesti dal titolare in una fase successiva (inclusi eventuali dati personali riferibili a soggetti terzi – segnalanti o soggetti in grado di riferire sulle circostanze oggetto di segnalazione) </w:t>
      </w:r>
      <w:r w:rsidR="009C7DA1">
        <w:rPr>
          <w:rFonts w:ascii="Times New Roman" w:hAnsi="Times New Roman"/>
        </w:rPr>
        <w:t>sar</w:t>
      </w:r>
      <w:r w:rsidR="00A765CC">
        <w:rPr>
          <w:rFonts w:ascii="Times New Roman" w:hAnsi="Times New Roman"/>
        </w:rPr>
        <w:t>anno trattati da</w:t>
      </w:r>
      <w:r w:rsidR="00D84233">
        <w:rPr>
          <w:rFonts w:ascii="Times New Roman" w:hAnsi="Times New Roman"/>
        </w:rPr>
        <w:t>ll’</w:t>
      </w:r>
      <w:r w:rsidR="00A765CC">
        <w:rPr>
          <w:rFonts w:ascii="Times New Roman" w:hAnsi="Times New Roman"/>
        </w:rPr>
        <w:t>addett</w:t>
      </w:r>
      <w:r w:rsidR="00D84233">
        <w:rPr>
          <w:rFonts w:ascii="Times New Roman" w:hAnsi="Times New Roman"/>
        </w:rPr>
        <w:t>o</w:t>
      </w:r>
      <w:r w:rsidR="00A765CC">
        <w:rPr>
          <w:rFonts w:ascii="Times New Roman" w:hAnsi="Times New Roman"/>
        </w:rPr>
        <w:t xml:space="preserve"> alla ricezione e </w:t>
      </w:r>
      <w:r w:rsidR="009C7DA1">
        <w:rPr>
          <w:rFonts w:ascii="Times New Roman" w:hAnsi="Times New Roman"/>
        </w:rPr>
        <w:t xml:space="preserve">alla </w:t>
      </w:r>
      <w:r w:rsidR="00A765CC">
        <w:rPr>
          <w:rFonts w:ascii="Times New Roman" w:hAnsi="Times New Roman"/>
        </w:rPr>
        <w:t>gestione delle segnalazioni, adeguatamente istruit</w:t>
      </w:r>
      <w:r w:rsidR="00D84233">
        <w:rPr>
          <w:rFonts w:ascii="Times New Roman" w:hAnsi="Times New Roman"/>
        </w:rPr>
        <w:t>o</w:t>
      </w:r>
      <w:r w:rsidR="00A765CC">
        <w:rPr>
          <w:rFonts w:ascii="Times New Roman" w:hAnsi="Times New Roman"/>
        </w:rPr>
        <w:t xml:space="preserve"> per adempiere alle operazioni necessarie nel rispetto di quanto previsto dalla procedura interna adottata dall</w:t>
      </w:r>
      <w:r w:rsidR="00976EA5">
        <w:rPr>
          <w:rFonts w:ascii="Times New Roman" w:hAnsi="Times New Roman"/>
        </w:rPr>
        <w:t xml:space="preserve">a </w:t>
      </w:r>
      <w:r w:rsidR="00D84233">
        <w:rPr>
          <w:rFonts w:ascii="Times New Roman" w:hAnsi="Times New Roman"/>
        </w:rPr>
        <w:t>cooperativa</w:t>
      </w:r>
      <w:r>
        <w:rPr>
          <w:rFonts w:ascii="Times New Roman" w:hAnsi="Times New Roman"/>
        </w:rPr>
        <w:t xml:space="preserve"> </w:t>
      </w:r>
      <w:r w:rsidR="00631FD3">
        <w:rPr>
          <w:rFonts w:ascii="Times New Roman" w:hAnsi="Times New Roman"/>
        </w:rPr>
        <w:t>secondo le disposizioni previste dal decreto legislativo 24/2023 in attuazione della direttiva europea 2019/1937.</w:t>
      </w:r>
    </w:p>
    <w:p w14:paraId="33A93F60" w14:textId="20B67828" w:rsidR="00A765CC" w:rsidRDefault="00A765CC" w:rsidP="00C47E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L’invio della segnalazione potrà avvenire mediante l’apposito canale comunicativo predisposto dall</w:t>
      </w:r>
      <w:r w:rsidR="00976EA5">
        <w:rPr>
          <w:rFonts w:ascii="Times New Roman" w:hAnsi="Times New Roman"/>
        </w:rPr>
        <w:t xml:space="preserve">a </w:t>
      </w:r>
      <w:r w:rsidR="00D84233">
        <w:rPr>
          <w:rFonts w:ascii="Times New Roman" w:hAnsi="Times New Roman"/>
        </w:rPr>
        <w:t>cooperativa</w:t>
      </w:r>
      <w:r>
        <w:rPr>
          <w:rFonts w:ascii="Times New Roman" w:hAnsi="Times New Roman"/>
        </w:rPr>
        <w:t xml:space="preserve">, ovvero l’indirizzo di posta ordinaria </w:t>
      </w:r>
      <w:r w:rsidR="003E0E73">
        <w:rPr>
          <w:rFonts w:ascii="Times New Roman" w:hAnsi="Times New Roman"/>
        </w:rPr>
        <w:t>segnalazioni@ilpuzzle.org</w:t>
      </w:r>
      <w:r w:rsidR="00D84233">
        <w:rPr>
          <w:rFonts w:ascii="Times New Roman" w:hAnsi="Times New Roman"/>
        </w:rPr>
        <w:t xml:space="preserve">. </w:t>
      </w:r>
      <w:r w:rsidR="00871D27">
        <w:rPr>
          <w:rFonts w:ascii="Times New Roman" w:hAnsi="Times New Roman"/>
        </w:rPr>
        <w:t xml:space="preserve">In caso di comunicazione orale della segnalazione il whistleblower dovrà chiedere un colloquio al medesimo indirizzo </w:t>
      </w:r>
      <w:proofErr w:type="gramStart"/>
      <w:r w:rsidR="00871D27">
        <w:rPr>
          <w:rFonts w:ascii="Times New Roman" w:hAnsi="Times New Roman"/>
        </w:rPr>
        <w:t>email</w:t>
      </w:r>
      <w:proofErr w:type="gramEnd"/>
      <w:r w:rsidR="00871D27">
        <w:rPr>
          <w:rFonts w:ascii="Times New Roman" w:hAnsi="Times New Roman"/>
        </w:rPr>
        <w:t xml:space="preserve">. </w:t>
      </w:r>
      <w:r w:rsidR="00D84233">
        <w:rPr>
          <w:rFonts w:ascii="Times New Roman" w:hAnsi="Times New Roman"/>
        </w:rPr>
        <w:t>L’</w:t>
      </w:r>
      <w:r>
        <w:rPr>
          <w:rFonts w:ascii="Times New Roman" w:hAnsi="Times New Roman"/>
        </w:rPr>
        <w:t>addett</w:t>
      </w:r>
      <w:r w:rsidR="00D84233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alla ricezione e gestione della segnalazione adotter</w:t>
      </w:r>
      <w:r w:rsidR="00D84233"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ogni misura opportuna a tutelare la riservatezza e l’anonimato della sua identità.</w:t>
      </w:r>
    </w:p>
    <w:p w14:paraId="79470B92" w14:textId="1775B8B6" w:rsidR="00A765CC" w:rsidRDefault="00A765CC" w:rsidP="00C47E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conferimento dei dati personali richiesti nell’ambito della procedura di whistleblowing (a titolo esemplificativo l’</w:t>
      </w:r>
      <w:r w:rsidR="00A475CC">
        <w:rPr>
          <w:rFonts w:ascii="Times New Roman" w:hAnsi="Times New Roman"/>
        </w:rPr>
        <w:t xml:space="preserve">eventuale </w:t>
      </w:r>
      <w:r>
        <w:rPr>
          <w:rFonts w:ascii="Times New Roman" w:hAnsi="Times New Roman"/>
        </w:rPr>
        <w:t xml:space="preserve">identità del segnalante, la descrizione dei fatti, l’identità dei soggetti coinvolti, ogni altro elemento utile alla </w:t>
      </w:r>
      <w:r w:rsidR="00A475CC">
        <w:rPr>
          <w:rFonts w:ascii="Times New Roman" w:hAnsi="Times New Roman"/>
        </w:rPr>
        <w:t>ricostruzione e comprensione della vicenda</w:t>
      </w:r>
      <w:r>
        <w:rPr>
          <w:rFonts w:ascii="Times New Roman" w:hAnsi="Times New Roman"/>
        </w:rPr>
        <w:t xml:space="preserve">) è necessario ai fini della corretta gestione della segnalazione. Il mancato conferimento di alcune informazioni, </w:t>
      </w:r>
      <w:proofErr w:type="gramStart"/>
      <w:r>
        <w:rPr>
          <w:rFonts w:ascii="Times New Roman" w:hAnsi="Times New Roman"/>
        </w:rPr>
        <w:t>valutabili caso</w:t>
      </w:r>
      <w:proofErr w:type="gramEnd"/>
      <w:r>
        <w:rPr>
          <w:rFonts w:ascii="Times New Roman" w:hAnsi="Times New Roman"/>
        </w:rPr>
        <w:t xml:space="preserve"> per caso, potrebbe comportare l’impossibilità per l</w:t>
      </w:r>
      <w:r w:rsidR="00976EA5">
        <w:rPr>
          <w:rFonts w:ascii="Times New Roman" w:hAnsi="Times New Roman"/>
        </w:rPr>
        <w:t xml:space="preserve">a </w:t>
      </w:r>
      <w:r w:rsidR="00D84233">
        <w:rPr>
          <w:rFonts w:ascii="Times New Roman" w:hAnsi="Times New Roman"/>
        </w:rPr>
        <w:t>cooperativa</w:t>
      </w:r>
      <w:r>
        <w:rPr>
          <w:rFonts w:ascii="Times New Roman" w:hAnsi="Times New Roman"/>
        </w:rPr>
        <w:t xml:space="preserve"> di gestire</w:t>
      </w:r>
      <w:r w:rsidR="009C7DA1">
        <w:rPr>
          <w:rFonts w:ascii="Times New Roman" w:hAnsi="Times New Roman"/>
        </w:rPr>
        <w:t xml:space="preserve"> in maniera efficace</w:t>
      </w:r>
      <w:r>
        <w:rPr>
          <w:rFonts w:ascii="Times New Roman" w:hAnsi="Times New Roman"/>
        </w:rPr>
        <w:t xml:space="preserve"> la segnalazione.</w:t>
      </w:r>
    </w:p>
    <w:p w14:paraId="54A71E7B" w14:textId="5E00D2B9" w:rsidR="00631FD3" w:rsidRDefault="00A765CC" w:rsidP="00C47E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ricorda che il trattamento ha per oggetto segnalazioni che possono riguardare violazioni di norme, interne o esterne, che disciplinano l’attività d</w:t>
      </w:r>
      <w:r w:rsidR="004F2767">
        <w:rPr>
          <w:rFonts w:ascii="Times New Roman" w:hAnsi="Times New Roman"/>
        </w:rPr>
        <w:t>ella cooperativa</w:t>
      </w:r>
      <w:r w:rsidR="00976EA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dei princip</w:t>
      </w:r>
      <w:r w:rsidRPr="00C47E98">
        <w:rPr>
          <w:rFonts w:ascii="Times New Roman" w:hAnsi="Times New Roman"/>
        </w:rPr>
        <w:t>î</w:t>
      </w:r>
      <w:r>
        <w:rPr>
          <w:rFonts w:ascii="Times New Roman" w:hAnsi="Times New Roman"/>
        </w:rPr>
        <w:t xml:space="preserve"> e delle regole di comportamento contenuti nel codice etico, nonché de</w:t>
      </w:r>
      <w:r w:rsidR="00D84233">
        <w:rPr>
          <w:rFonts w:ascii="Times New Roman" w:hAnsi="Times New Roman"/>
        </w:rPr>
        <w:t xml:space="preserve">i </w:t>
      </w:r>
      <w:r w:rsidR="00631FD3">
        <w:rPr>
          <w:rFonts w:ascii="Times New Roman" w:hAnsi="Times New Roman"/>
        </w:rPr>
        <w:t>comportamenti illeciti o fraudolenti riferibili a dipendenti, membri del consiglio di</w:t>
      </w:r>
      <w:r w:rsidR="00976EA5">
        <w:rPr>
          <w:rFonts w:ascii="Times New Roman" w:hAnsi="Times New Roman"/>
        </w:rPr>
        <w:t xml:space="preserve"> amministrazione</w:t>
      </w:r>
      <w:r w:rsidR="00631FD3">
        <w:rPr>
          <w:rFonts w:ascii="Times New Roman" w:hAnsi="Times New Roman"/>
        </w:rPr>
        <w:t>, soci o a</w:t>
      </w:r>
      <w:r w:rsidR="009C7DA1">
        <w:rPr>
          <w:rFonts w:ascii="Times New Roman" w:hAnsi="Times New Roman"/>
        </w:rPr>
        <w:t>d altri</w:t>
      </w:r>
      <w:r w:rsidR="00631FD3">
        <w:rPr>
          <w:rFonts w:ascii="Times New Roman" w:hAnsi="Times New Roman"/>
        </w:rPr>
        <w:t xml:space="preserve"> soggetti terzi</w:t>
      </w:r>
      <w:r w:rsidR="009C7DA1">
        <w:rPr>
          <w:rFonts w:ascii="Times New Roman" w:hAnsi="Times New Roman"/>
        </w:rPr>
        <w:t xml:space="preserve"> portatori di interessi</w:t>
      </w:r>
      <w:r w:rsidR="00631FD3">
        <w:rPr>
          <w:rFonts w:ascii="Times New Roman" w:hAnsi="Times New Roman"/>
        </w:rPr>
        <w:t xml:space="preserve"> (</w:t>
      </w:r>
      <w:r w:rsidR="00D84233">
        <w:rPr>
          <w:rFonts w:ascii="Times New Roman" w:hAnsi="Times New Roman"/>
        </w:rPr>
        <w:t xml:space="preserve">utenti, </w:t>
      </w:r>
      <w:r w:rsidR="00871D27">
        <w:rPr>
          <w:rFonts w:ascii="Times New Roman" w:hAnsi="Times New Roman"/>
        </w:rPr>
        <w:t xml:space="preserve">clienti, </w:t>
      </w:r>
      <w:r w:rsidR="00631FD3">
        <w:rPr>
          <w:rFonts w:ascii="Times New Roman" w:hAnsi="Times New Roman"/>
        </w:rPr>
        <w:t>consulenti, collaboratori) che possano determinare, in modo diretto o indiretto, un danno economico – patrimoniale per l</w:t>
      </w:r>
      <w:r w:rsidR="00976EA5">
        <w:rPr>
          <w:rFonts w:ascii="Times New Roman" w:hAnsi="Times New Roman"/>
        </w:rPr>
        <w:t xml:space="preserve">a </w:t>
      </w:r>
      <w:r w:rsidR="00D84233">
        <w:rPr>
          <w:rFonts w:ascii="Times New Roman" w:hAnsi="Times New Roman"/>
        </w:rPr>
        <w:t>cooperativa</w:t>
      </w:r>
      <w:r w:rsidR="00631FD3">
        <w:rPr>
          <w:rFonts w:ascii="Times New Roman" w:hAnsi="Times New Roman"/>
        </w:rPr>
        <w:t>.</w:t>
      </w:r>
    </w:p>
    <w:p w14:paraId="3842B73F" w14:textId="013116F6" w:rsidR="00631FD3" w:rsidRDefault="00631FD3" w:rsidP="00C47E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segnalazioni non devono contenere dati particolari (articolo 9 del regolamento europeo 2016/679) o dati personali relativi a condanne penali o reati o a misure di sicurezza (articolo 10 del regolamento europeo 2016/679)</w:t>
      </w:r>
      <w:r w:rsidR="009C7DA1">
        <w:rPr>
          <w:rFonts w:ascii="Times New Roman" w:hAnsi="Times New Roman"/>
        </w:rPr>
        <w:t>, a meno che questi dati non siano necessari per darvi seguito</w:t>
      </w:r>
      <w:r>
        <w:rPr>
          <w:rFonts w:ascii="Times New Roman" w:hAnsi="Times New Roman"/>
        </w:rPr>
        <w:t>.</w:t>
      </w:r>
    </w:p>
    <w:p w14:paraId="6FAA1125" w14:textId="534A8F5E" w:rsidR="00A475CC" w:rsidRDefault="00C47E98" w:rsidP="00575F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titolare ha eseguito una valutazione sull’impatto in relazione ai trattamenti </w:t>
      </w:r>
      <w:r w:rsidR="00A475CC">
        <w:rPr>
          <w:rFonts w:ascii="Times New Roman" w:hAnsi="Times New Roman"/>
        </w:rPr>
        <w:t>svolti</w:t>
      </w:r>
      <w:r>
        <w:rPr>
          <w:rFonts w:ascii="Times New Roman" w:hAnsi="Times New Roman"/>
        </w:rPr>
        <w:t>, ivi compresi quelli dei segnalanti, e ha adottato misure adeguate al livello di rischio individuato</w:t>
      </w:r>
      <w:r w:rsidR="00A475CC">
        <w:rPr>
          <w:rFonts w:ascii="Times New Roman" w:hAnsi="Times New Roman"/>
        </w:rPr>
        <w:t>.</w:t>
      </w:r>
    </w:p>
    <w:p w14:paraId="79A0BC50" w14:textId="4018F3A8" w:rsidR="00575F11" w:rsidRDefault="00A475CC" w:rsidP="00575F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631FD3">
        <w:rPr>
          <w:rFonts w:ascii="Times New Roman" w:hAnsi="Times New Roman"/>
        </w:rPr>
        <w:t xml:space="preserve">e operazioni di trattamento sono effettuate mediante mezzi elettronici idonei a garantire la sicurezza necessaria in relazione alla natura dei dati trattati, nonché con modalità cartacea. </w:t>
      </w:r>
      <w:r w:rsidR="00575F11">
        <w:rPr>
          <w:rFonts w:ascii="Times New Roman" w:hAnsi="Times New Roman"/>
        </w:rPr>
        <w:t>I dati dell</w:t>
      </w:r>
      <w:r>
        <w:rPr>
          <w:rFonts w:ascii="Times New Roman" w:hAnsi="Times New Roman"/>
        </w:rPr>
        <w:t>’</w:t>
      </w:r>
      <w:r w:rsidR="00575F11">
        <w:rPr>
          <w:rFonts w:ascii="Times New Roman" w:hAnsi="Times New Roman"/>
        </w:rPr>
        <w:t>interessato non s</w:t>
      </w:r>
      <w:r w:rsidR="00EC0934">
        <w:rPr>
          <w:rFonts w:ascii="Times New Roman" w:hAnsi="Times New Roman"/>
        </w:rPr>
        <w:t>on</w:t>
      </w:r>
      <w:r w:rsidR="00575F11">
        <w:rPr>
          <w:rFonts w:ascii="Times New Roman" w:hAnsi="Times New Roman"/>
        </w:rPr>
        <w:t>o trasferiti in paesi terzi rispetto all</w:t>
      </w:r>
      <w:r>
        <w:rPr>
          <w:rFonts w:ascii="Times New Roman" w:hAnsi="Times New Roman"/>
        </w:rPr>
        <w:t>’</w:t>
      </w:r>
      <w:r w:rsidR="00575F11">
        <w:rPr>
          <w:rFonts w:ascii="Times New Roman" w:hAnsi="Times New Roman"/>
        </w:rPr>
        <w:t>Unione europea. In caso di uso di programmi informatici di fornitori che hanno sede al di fuori dell</w:t>
      </w:r>
      <w:r>
        <w:rPr>
          <w:rFonts w:ascii="Times New Roman" w:hAnsi="Times New Roman"/>
        </w:rPr>
        <w:t>’</w:t>
      </w:r>
      <w:r w:rsidR="00575F11">
        <w:rPr>
          <w:rFonts w:ascii="Times New Roman" w:hAnsi="Times New Roman"/>
        </w:rPr>
        <w:t>Unione, il titolare si accerta preventivamente che il loro trattamento avvenga secondo le prescrizioni e con l</w:t>
      </w:r>
      <w:r>
        <w:rPr>
          <w:rFonts w:ascii="Times New Roman" w:hAnsi="Times New Roman"/>
        </w:rPr>
        <w:t>’</w:t>
      </w:r>
      <w:r w:rsidR="00575F11">
        <w:rPr>
          <w:rFonts w:ascii="Times New Roman" w:hAnsi="Times New Roman"/>
        </w:rPr>
        <w:t>attuazione delle misure di cui al regolamento europeo.</w:t>
      </w:r>
    </w:p>
    <w:p w14:paraId="08B14BF5" w14:textId="0F60C415" w:rsidR="00C47E98" w:rsidRDefault="00C47E98" w:rsidP="00575F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Qualora il titolare, ricorrendone i presupposti, int</w:t>
      </w:r>
      <w:r w:rsidR="009C7DA1">
        <w:rPr>
          <w:rFonts w:ascii="Times New Roman" w:hAnsi="Times New Roman"/>
        </w:rPr>
        <w:t>end</w:t>
      </w:r>
      <w:r>
        <w:rPr>
          <w:rFonts w:ascii="Times New Roman" w:hAnsi="Times New Roman"/>
        </w:rPr>
        <w:t>a attivare la tutela giudiziaria e/o disciplinare connessa alla segnalazione ricevuta</w:t>
      </w:r>
      <w:r w:rsidR="00A475CC">
        <w:rPr>
          <w:rFonts w:ascii="Times New Roman" w:hAnsi="Times New Roman"/>
        </w:rPr>
        <w:t>,</w:t>
      </w:r>
      <w:r w:rsidR="00D91165">
        <w:rPr>
          <w:rFonts w:ascii="Times New Roman" w:hAnsi="Times New Roman"/>
        </w:rPr>
        <w:t xml:space="preserve"> potrà comunicare i dati personali conosciuti e relativi alla segnalazione all’autorità giudiziaria</w:t>
      </w:r>
      <w:r w:rsidR="00976EA5">
        <w:rPr>
          <w:rFonts w:ascii="Times New Roman" w:hAnsi="Times New Roman"/>
        </w:rPr>
        <w:t>.</w:t>
      </w:r>
    </w:p>
    <w:p w14:paraId="175E329E" w14:textId="7C82EE5C" w:rsidR="00976EA5" w:rsidRDefault="00976EA5" w:rsidP="00575F11">
      <w:pPr>
        <w:jc w:val="both"/>
        <w:rPr>
          <w:rFonts w:ascii="Times New Roman" w:hAnsi="Times New Roman"/>
        </w:rPr>
      </w:pPr>
      <w:r w:rsidRPr="00976EA5">
        <w:rPr>
          <w:rFonts w:ascii="Times New Roman" w:hAnsi="Times New Roman"/>
        </w:rPr>
        <w:t xml:space="preserve">Nel caso non sia dato riscontro alla segnalazione o </w:t>
      </w:r>
      <w:r>
        <w:rPr>
          <w:rFonts w:ascii="Times New Roman" w:hAnsi="Times New Roman"/>
        </w:rPr>
        <w:t xml:space="preserve">il whistleblower </w:t>
      </w:r>
      <w:r w:rsidRPr="00976EA5">
        <w:rPr>
          <w:rFonts w:ascii="Times New Roman" w:hAnsi="Times New Roman"/>
        </w:rPr>
        <w:t>tema ritorsioni, p</w:t>
      </w:r>
      <w:r>
        <w:rPr>
          <w:rFonts w:ascii="Times New Roman" w:hAnsi="Times New Roman"/>
        </w:rPr>
        <w:t>uò</w:t>
      </w:r>
      <w:r w:rsidRPr="00976EA5">
        <w:rPr>
          <w:rFonts w:ascii="Times New Roman" w:hAnsi="Times New Roman"/>
        </w:rPr>
        <w:t xml:space="preserve"> sempre eseguire la segnalazione all’</w:t>
      </w:r>
      <w:proofErr w:type="spellStart"/>
      <w:r w:rsidRPr="00976EA5">
        <w:rPr>
          <w:rFonts w:ascii="Times New Roman" w:hAnsi="Times New Roman"/>
        </w:rPr>
        <w:t>a.n.a.c</w:t>
      </w:r>
      <w:proofErr w:type="spellEnd"/>
      <w:r w:rsidRPr="00976EA5">
        <w:rPr>
          <w:rFonts w:ascii="Times New Roman" w:hAnsi="Times New Roman"/>
        </w:rPr>
        <w:t>., utilizzando l’apposita piattaforma predisposta sul relativo sito.</w:t>
      </w:r>
    </w:p>
    <w:p w14:paraId="4C811509" w14:textId="1F62FCF7" w:rsidR="00575F11" w:rsidRDefault="00575F11" w:rsidP="00575F1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</w:t>
      </w:r>
      <w:r w:rsidR="00A475CC">
        <w:rPr>
          <w:rFonts w:ascii="Times New Roman" w:hAnsi="Times New Roman"/>
        </w:rPr>
        <w:t>’</w:t>
      </w:r>
      <w:r>
        <w:rPr>
          <w:rFonts w:ascii="Times New Roman" w:hAnsi="Times New Roman"/>
        </w:rPr>
        <w:t>interessato, in relazione ai propri dati e ai trattamenti eseguiti, può chiedere, se ciò non sia in contrasto con obblighi di legge o con clausole contrattuali, di esercitare questi diritti:</w:t>
      </w:r>
    </w:p>
    <w:p w14:paraId="4BE49EBC" w14:textId="77777777" w:rsidR="00575F11" w:rsidRDefault="00575F11" w:rsidP="00575F11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accesso ai dati (articolo 15);</w:t>
      </w:r>
    </w:p>
    <w:p w14:paraId="1CAA5CDA" w14:textId="77777777" w:rsidR="00575F11" w:rsidRDefault="00575F11" w:rsidP="00575F11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rettifica e aggiornamento dei dati (articolo 16);</w:t>
      </w:r>
    </w:p>
    <w:p w14:paraId="4EB8E6C5" w14:textId="77777777" w:rsidR="00575F11" w:rsidRDefault="00575F11" w:rsidP="00575F11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cancellazione dei dati (articolo 17);</w:t>
      </w:r>
    </w:p>
    <w:p w14:paraId="2679E9A9" w14:textId="77777777" w:rsidR="00575F11" w:rsidRDefault="00575F11" w:rsidP="00575F11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limitazione del trattamento (articolo 18);</w:t>
      </w:r>
    </w:p>
    <w:p w14:paraId="2E05C6EC" w14:textId="77777777" w:rsidR="00575F11" w:rsidRDefault="00575F11" w:rsidP="00575F11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portabilità dei dati (articolo 20);</w:t>
      </w:r>
    </w:p>
    <w:p w14:paraId="2EAD0D00" w14:textId="77777777" w:rsidR="00575F11" w:rsidRDefault="00575F11" w:rsidP="00575F11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opposizione al trattamento (articolo 21);</w:t>
      </w:r>
    </w:p>
    <w:p w14:paraId="3FD8747E" w14:textId="2B9A2FAE" w:rsidR="00575F11" w:rsidRDefault="00575F11" w:rsidP="00575F11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opposizione a trattamenti basati su processi decisionali automatizzati (articolo 22).</w:t>
      </w:r>
    </w:p>
    <w:p w14:paraId="6DF9E827" w14:textId="77777777" w:rsidR="00575F11" w:rsidRDefault="00575F11" w:rsidP="00575F11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</w:rPr>
      </w:pPr>
    </w:p>
    <w:p w14:paraId="12D7CD84" w14:textId="57E3167E" w:rsidR="00575F11" w:rsidRDefault="00EC0934" w:rsidP="00EC0934">
      <w:pPr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A475CC">
        <w:rPr>
          <w:rFonts w:ascii="Times New Roman" w:hAnsi="Times New Roman"/>
        </w:rPr>
        <w:t>’</w:t>
      </w:r>
      <w:r>
        <w:rPr>
          <w:rFonts w:ascii="Times New Roman" w:hAnsi="Times New Roman"/>
        </w:rPr>
        <w:t>interessato i</w:t>
      </w:r>
      <w:r w:rsidR="00575F11">
        <w:rPr>
          <w:rFonts w:ascii="Times New Roman" w:hAnsi="Times New Roman"/>
        </w:rPr>
        <w:t xml:space="preserve">nfine </w:t>
      </w:r>
      <w:r>
        <w:rPr>
          <w:rFonts w:ascii="Times New Roman" w:hAnsi="Times New Roman"/>
        </w:rPr>
        <w:t xml:space="preserve">ha il diritto di </w:t>
      </w:r>
      <w:r w:rsidR="00575F11">
        <w:rPr>
          <w:rFonts w:ascii="Times New Roman" w:hAnsi="Times New Roman"/>
        </w:rPr>
        <w:t>presentare un reclamo all'autorità di controllo (articolo 77), utilizzando il modulo reperibile sul sito www.garanteprivacy.it.</w:t>
      </w:r>
    </w:p>
    <w:p w14:paraId="59456E03" w14:textId="58AD1401" w:rsidR="00575F11" w:rsidRDefault="00575F11" w:rsidP="00EC0934">
      <w:pPr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</w:t>
      </w:r>
      <w:r w:rsidR="00A475CC">
        <w:rPr>
          <w:rFonts w:ascii="Times New Roman" w:hAnsi="Times New Roman"/>
        </w:rPr>
        <w:t>’</w:t>
      </w:r>
      <w:r>
        <w:rPr>
          <w:rFonts w:ascii="Times New Roman" w:hAnsi="Times New Roman"/>
        </w:rPr>
        <w:t>esercizio d</w:t>
      </w:r>
      <w:r w:rsidR="009C7DA1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i </w:t>
      </w:r>
      <w:r w:rsidR="009C7DA1">
        <w:rPr>
          <w:rFonts w:ascii="Times New Roman" w:hAnsi="Times New Roman"/>
        </w:rPr>
        <w:t xml:space="preserve">propri </w:t>
      </w:r>
      <w:r>
        <w:rPr>
          <w:rFonts w:ascii="Times New Roman" w:hAnsi="Times New Roman"/>
        </w:rPr>
        <w:t>diritti l</w:t>
      </w:r>
      <w:r w:rsidR="00976EA5">
        <w:rPr>
          <w:rFonts w:ascii="Times New Roman" w:hAnsi="Times New Roman"/>
        </w:rPr>
        <w:t>’</w:t>
      </w:r>
      <w:r>
        <w:rPr>
          <w:rFonts w:ascii="Times New Roman" w:hAnsi="Times New Roman"/>
        </w:rPr>
        <w:t>interess</w:t>
      </w:r>
      <w:r w:rsidR="0068648E">
        <w:rPr>
          <w:rFonts w:ascii="Times New Roman" w:hAnsi="Times New Roman"/>
        </w:rPr>
        <w:t>ato può rivolgersi</w:t>
      </w:r>
      <w:r>
        <w:rPr>
          <w:rFonts w:ascii="Times New Roman" w:hAnsi="Times New Roman"/>
        </w:rPr>
        <w:t xml:space="preserve"> direttamente al titolare</w:t>
      </w:r>
      <w:r w:rsidR="00C47E98">
        <w:rPr>
          <w:rFonts w:ascii="Times New Roman" w:hAnsi="Times New Roman"/>
        </w:rPr>
        <w:t xml:space="preserve"> </w:t>
      </w:r>
      <w:r w:rsidR="00871D27">
        <w:rPr>
          <w:rFonts w:ascii="Times New Roman" w:hAnsi="Times New Roman"/>
        </w:rPr>
        <w:t>reperibile in sede</w:t>
      </w:r>
      <w:r w:rsidR="00D84233">
        <w:rPr>
          <w:rFonts w:ascii="Times New Roman" w:hAnsi="Times New Roman"/>
        </w:rPr>
        <w:t xml:space="preserve"> oppure contattare il responsabile protezione dati all’indirizzo di posta elettronica </w:t>
      </w:r>
      <w:hyperlink r:id="rId12" w:history="1">
        <w:r w:rsidR="00D84233" w:rsidRPr="00BB5F54">
          <w:rPr>
            <w:rStyle w:val="Collegamentoipertestuale"/>
            <w:rFonts w:ascii="Times New Roman" w:hAnsi="Times New Roman"/>
          </w:rPr>
          <w:t>avvocatoconsoletti@gmail.com</w:t>
        </w:r>
      </w:hyperlink>
      <w:r w:rsidR="00D84233">
        <w:rPr>
          <w:rFonts w:ascii="Times New Roman" w:hAnsi="Times New Roman"/>
        </w:rPr>
        <w:t>.</w:t>
      </w:r>
    </w:p>
    <w:p w14:paraId="00000094" w14:textId="0D5D896B" w:rsidR="00367B19" w:rsidRPr="0074684A" w:rsidRDefault="00EC0934" w:rsidP="0074684A">
      <w:pPr>
        <w:ind w:right="-285"/>
        <w:jc w:val="both"/>
        <w:rPr>
          <w:rFonts w:ascii="Times New Roman" w:hAnsi="Times New Roman"/>
        </w:rPr>
      </w:pPr>
      <w:r w:rsidRPr="00C47E98">
        <w:rPr>
          <w:rFonts w:ascii="Times New Roman" w:hAnsi="Times New Roman"/>
        </w:rPr>
        <w:t>Il titolare</w:t>
      </w:r>
      <w:r w:rsidR="00D91165">
        <w:rPr>
          <w:rFonts w:ascii="Times New Roman" w:hAnsi="Times New Roman"/>
        </w:rPr>
        <w:t xml:space="preserve"> informa che i dati personali resi mediante la comunicazione saranno conservati per il tempo necessario alla gestione interna della segnalazione</w:t>
      </w:r>
      <w:r w:rsidR="00ED59E2">
        <w:rPr>
          <w:rFonts w:ascii="Times New Roman" w:hAnsi="Times New Roman"/>
        </w:rPr>
        <w:t xml:space="preserve"> </w:t>
      </w:r>
      <w:r w:rsidR="00D91165">
        <w:rPr>
          <w:rFonts w:ascii="Times New Roman" w:hAnsi="Times New Roman"/>
        </w:rPr>
        <w:t xml:space="preserve">e poi saranno cancellati o </w:t>
      </w:r>
      <w:proofErr w:type="spellStart"/>
      <w:r w:rsidR="00D91165">
        <w:rPr>
          <w:rFonts w:ascii="Times New Roman" w:hAnsi="Times New Roman"/>
        </w:rPr>
        <w:t>pseudonimizzati</w:t>
      </w:r>
      <w:proofErr w:type="spellEnd"/>
      <w:r w:rsidR="00D91165">
        <w:rPr>
          <w:rFonts w:ascii="Times New Roman" w:hAnsi="Times New Roman"/>
        </w:rPr>
        <w:t>.</w:t>
      </w:r>
    </w:p>
    <w:sectPr w:rsidR="00367B19" w:rsidRPr="0074684A">
      <w:headerReference w:type="default" r:id="rId13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384C2" w14:textId="77777777" w:rsidR="00DA55DB" w:rsidRDefault="00DA55DB">
      <w:pPr>
        <w:spacing w:after="0" w:line="240" w:lineRule="auto"/>
      </w:pPr>
      <w:r>
        <w:separator/>
      </w:r>
    </w:p>
  </w:endnote>
  <w:endnote w:type="continuationSeparator" w:id="0">
    <w:p w14:paraId="253C8922" w14:textId="77777777" w:rsidR="00DA55DB" w:rsidRDefault="00DA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8184C" w14:textId="77777777" w:rsidR="00DA55DB" w:rsidRDefault="00DA55DB">
      <w:pPr>
        <w:spacing w:after="0" w:line="240" w:lineRule="auto"/>
      </w:pPr>
      <w:r>
        <w:separator/>
      </w:r>
    </w:p>
  </w:footnote>
  <w:footnote w:type="continuationSeparator" w:id="0">
    <w:p w14:paraId="20478686" w14:textId="77777777" w:rsidR="00DA55DB" w:rsidRDefault="00DA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5" w14:textId="77777777" w:rsidR="00367B19" w:rsidRDefault="00367B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00000096" w14:textId="77777777" w:rsidR="00367B19" w:rsidRDefault="00367B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00000097" w14:textId="77777777" w:rsidR="00367B19" w:rsidRDefault="00367B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80795"/>
    <w:multiLevelType w:val="multilevel"/>
    <w:tmpl w:val="397CB04E"/>
    <w:lvl w:ilvl="0">
      <w:start w:val="1"/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19"/>
    <w:rsid w:val="00012809"/>
    <w:rsid w:val="00075CDF"/>
    <w:rsid w:val="00081FF6"/>
    <w:rsid w:val="00087430"/>
    <w:rsid w:val="000A102A"/>
    <w:rsid w:val="00165A43"/>
    <w:rsid w:val="00254D97"/>
    <w:rsid w:val="00302511"/>
    <w:rsid w:val="00327724"/>
    <w:rsid w:val="00367B19"/>
    <w:rsid w:val="003B2259"/>
    <w:rsid w:val="003E0E73"/>
    <w:rsid w:val="00461E5A"/>
    <w:rsid w:val="004F2767"/>
    <w:rsid w:val="00553E64"/>
    <w:rsid w:val="00575F11"/>
    <w:rsid w:val="00591B05"/>
    <w:rsid w:val="005E39DA"/>
    <w:rsid w:val="00631FD3"/>
    <w:rsid w:val="0066236D"/>
    <w:rsid w:val="0068648E"/>
    <w:rsid w:val="0074684A"/>
    <w:rsid w:val="0077360B"/>
    <w:rsid w:val="007739BF"/>
    <w:rsid w:val="00793223"/>
    <w:rsid w:val="007B0175"/>
    <w:rsid w:val="00871D27"/>
    <w:rsid w:val="00877E66"/>
    <w:rsid w:val="008E50A6"/>
    <w:rsid w:val="0094343D"/>
    <w:rsid w:val="00976EA5"/>
    <w:rsid w:val="009A3955"/>
    <w:rsid w:val="009C7DA1"/>
    <w:rsid w:val="00A475CC"/>
    <w:rsid w:val="00A765CC"/>
    <w:rsid w:val="00A77341"/>
    <w:rsid w:val="00B00413"/>
    <w:rsid w:val="00B46248"/>
    <w:rsid w:val="00BB3A1A"/>
    <w:rsid w:val="00BB5A23"/>
    <w:rsid w:val="00C47E98"/>
    <w:rsid w:val="00CD1B7E"/>
    <w:rsid w:val="00CF3DEF"/>
    <w:rsid w:val="00D13B02"/>
    <w:rsid w:val="00D26AAA"/>
    <w:rsid w:val="00D84233"/>
    <w:rsid w:val="00D87091"/>
    <w:rsid w:val="00D91165"/>
    <w:rsid w:val="00DA55DB"/>
    <w:rsid w:val="00EC0934"/>
    <w:rsid w:val="00EC3260"/>
    <w:rsid w:val="00ED32EF"/>
    <w:rsid w:val="00ED59E2"/>
    <w:rsid w:val="00EE0B2F"/>
    <w:rsid w:val="00FC7661"/>
    <w:rsid w:val="00F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1BF6"/>
  <w15:docId w15:val="{D30972BE-7885-4F10-AB53-24A582C6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4A07"/>
  </w:style>
  <w:style w:type="paragraph" w:styleId="Titolo1">
    <w:name w:val="heading 1"/>
    <w:basedOn w:val="Normale"/>
    <w:next w:val="Normale"/>
    <w:uiPriority w:val="9"/>
    <w:qFormat/>
    <w:rsid w:val="00714A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14A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14A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14A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14A0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14A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14A0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14A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14A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A7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E18"/>
  </w:style>
  <w:style w:type="paragraph" w:styleId="Pidipagina">
    <w:name w:val="footer"/>
    <w:basedOn w:val="Normale"/>
    <w:link w:val="PidipaginaCarattere"/>
    <w:uiPriority w:val="99"/>
    <w:unhideWhenUsed/>
    <w:rsid w:val="000A7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E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E1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3DF6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C41E1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1E1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vvocatoconsoletti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6171ee-33a4-4d17-b695-17154f34ef92" xsi:nil="true"/>
    <lcf76f155ced4ddcb4097134ff3c332f xmlns="3df83d12-1ef1-48b7-bb88-db4cf04b41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D4C91B87E3D04C9261B1A92800EEA4" ma:contentTypeVersion="12" ma:contentTypeDescription="Creare un nuovo documento." ma:contentTypeScope="" ma:versionID="6f8f7a9731f384898dceffaa4e1ef5c7">
  <xsd:schema xmlns:xsd="http://www.w3.org/2001/XMLSchema" xmlns:xs="http://www.w3.org/2001/XMLSchema" xmlns:p="http://schemas.microsoft.com/office/2006/metadata/properties" xmlns:ns2="3df83d12-1ef1-48b7-bb88-db4cf04b415c" xmlns:ns3="466171ee-33a4-4d17-b695-17154f34ef92" targetNamespace="http://schemas.microsoft.com/office/2006/metadata/properties" ma:root="true" ma:fieldsID="0b0593792a6826aa7a5f41cf42d4c62a" ns2:_="" ns3:_="">
    <xsd:import namespace="3df83d12-1ef1-48b7-bb88-db4cf04b415c"/>
    <xsd:import namespace="466171ee-33a4-4d17-b695-17154f34e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83d12-1ef1-48b7-bb88-db4cf04b4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7ea37a0-6073-4dc2-b504-2cbb680227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71ee-33a4-4d17-b695-17154f34ef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19d2f9-32a9-4925-935b-748e5249970f}" ma:internalName="TaxCatchAll" ma:showField="CatchAllData" ma:web="466171ee-33a4-4d17-b695-17154f34e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g2MoEXM9NxUTygvM77UPRbKPXA==">AMUW2mXx0ydFtIOKqHpKmMtE2BwttjLSqJToMjkYOgOeP9wznrKtbvmuDqewwrGEFBxm6p6DLzVjHC0hExgrxSzgVHYelLR6yLzPbYSXMFczf4hgx5iZMnlKr6o07xlbq+cBZuufYf3q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4480E-95B2-4597-9B59-C3FD1FF8393D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466171ee-33a4-4d17-b695-17154f34ef92"/>
    <ds:schemaRef ds:uri="3df83d12-1ef1-48b7-bb88-db4cf04b415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2758D4-9B29-4AA3-8E4A-AC1581FD3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99121-3838-4EB0-8FE2-608E24AAF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83d12-1ef1-48b7-bb88-db4cf04b415c"/>
    <ds:schemaRef ds:uri="466171ee-33a4-4d17-b695-17154f34e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73221886-B6D6-49B3-99A9-1C37E137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Consoletti</dc:creator>
  <cp:lastModifiedBy>Marina Di Leo</cp:lastModifiedBy>
  <cp:revision>9</cp:revision>
  <dcterms:created xsi:type="dcterms:W3CDTF">2023-12-05T14:40:00Z</dcterms:created>
  <dcterms:modified xsi:type="dcterms:W3CDTF">2025-03-04T08:00:00Z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0x0101007FD4C91B87E3D04C9261B1A92800EEA4</vt:lpwstr>
  </property>
  <property fmtid="{D5CDD505-2E9C-101B-9397-08002B2CF9AE}" pid="3" name="Order">
    <vt:r8>9434900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